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Ерохина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Ерохина Александра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7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Ерохин А.Е.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>д.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5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6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запрещающий сигнал светофора повторно, чем нарушил п. 6.2 Правил дорожного движения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Ерохин А.Е.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</w:t>
      </w:r>
      <w:r>
        <w:rPr>
          <w:rFonts w:ascii="Times New Roman" w:eastAsia="Times New Roman" w:hAnsi="Times New Roman" w:cs="Times New Roman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совершенном правонарушении признал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Ерохина А.Е.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Ерохин А.Е.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1 по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5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6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проехал </w:t>
      </w:r>
      <w:r>
        <w:rPr>
          <w:rFonts w:ascii="Times New Roman" w:eastAsia="Times New Roman" w:hAnsi="Times New Roman" w:cs="Times New Roman"/>
          <w:sz w:val="28"/>
          <w:szCs w:val="28"/>
        </w:rPr>
        <w:t>на запрещающий сигнал светофора повторно, чем нарушил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Ерохин А.Е.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1000 рублей, вступившее в законную силу </w:t>
      </w:r>
      <w:r>
        <w:rPr>
          <w:rStyle w:val="cat-Dategrp-1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6.2.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1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Ерохина А.Е.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Ерохина А.Е.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РФ –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Ерохина Александра Евгеньевича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по ч. 3 ст. 12.12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4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</w:t>
      </w:r>
      <w:r>
        <w:rPr>
          <w:rFonts w:ascii="Times New Roman" w:eastAsia="Times New Roman" w:hAnsi="Times New Roman" w:cs="Times New Roman"/>
          <w:sz w:val="16"/>
          <w:szCs w:val="16"/>
        </w:rPr>
        <w:t>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55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</w:rPr>
        <w:t>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03100643000000018700</w:t>
      </w:r>
      <w:r>
        <w:rPr>
          <w:rFonts w:ascii="Times New Roman" w:eastAsia="Times New Roman" w:hAnsi="Times New Roman" w:cs="Times New Roman"/>
        </w:rPr>
        <w:t xml:space="preserve"> в РКЦ Ханты-Мансийск; БИК </w:t>
      </w:r>
      <w:r>
        <w:rPr>
          <w:rStyle w:val="cat-PhoneNumbergrp-28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ОКТМО </w:t>
      </w:r>
      <w:r>
        <w:rPr>
          <w:rStyle w:val="cat-PhoneNumbergrp-29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ИНН </w:t>
      </w:r>
      <w:r>
        <w:rPr>
          <w:rStyle w:val="cat-PhoneNumbergrp-30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КПП </w:t>
      </w:r>
      <w:r>
        <w:rPr>
          <w:rStyle w:val="cat-PhoneNumbergrp-31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18810</w:t>
      </w:r>
      <w:r>
        <w:rPr>
          <w:rFonts w:ascii="Times New Roman" w:eastAsia="Times New Roman" w:hAnsi="Times New Roman" w:cs="Times New Roman"/>
        </w:rPr>
        <w:t>48624032001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105 дома 9 по </w:t>
      </w:r>
      <w:r>
        <w:rPr>
          <w:rStyle w:val="cat-Addressgrp-6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9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административному аресту на срок до 15 суток, либо обязательных работ на срок до пятидесяти часов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81910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PhoneNumbergrp-27rplc-13">
    <w:name w:val="cat-PhoneNumber grp-27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CarMakeModelgrp-25rplc-19">
    <w:name w:val="cat-CarMakeModel grp-25 rplc-19"/>
    <w:basedOn w:val="DefaultParagraphFont"/>
  </w:style>
  <w:style w:type="character" w:customStyle="1" w:styleId="cat-CarNumbergrp-26rplc-20">
    <w:name w:val="cat-CarNumber grp-26 rplc-20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Timegrp-24rplc-26">
    <w:name w:val="cat-Time grp-24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CarMakeModelgrp-25rplc-28">
    <w:name w:val="cat-CarMakeModel grp-25 rplc-28"/>
    <w:basedOn w:val="DefaultParagraphFont"/>
  </w:style>
  <w:style w:type="character" w:customStyle="1" w:styleId="cat-CarNumbergrp-26rplc-29">
    <w:name w:val="cat-CarNumber grp-26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12rplc-41">
    <w:name w:val="cat-Date grp-12 rplc-41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SumInWordsgrp-21rplc-49">
    <w:name w:val="cat-SumInWords grp-2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CF25-BDE9-451E-9F1C-B4CF7115F7B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